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D7B1" w14:textId="77777777" w:rsidR="00142128" w:rsidRDefault="006B6E3D">
      <w:pPr>
        <w:spacing w:after="0" w:line="259" w:lineRule="auto"/>
        <w:ind w:left="216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536422" w14:textId="77777777" w:rsidR="00142128" w:rsidRDefault="006B6E3D">
      <w:pPr>
        <w:spacing w:after="0" w:line="259" w:lineRule="auto"/>
        <w:ind w:left="0" w:right="1193" w:firstLine="0"/>
        <w:jc w:val="center"/>
      </w:pPr>
      <w:r>
        <w:rPr>
          <w:b/>
        </w:rPr>
        <w:t xml:space="preserve"> </w:t>
      </w:r>
    </w:p>
    <w:p w14:paraId="1C356D75" w14:textId="77777777" w:rsidR="00142128" w:rsidRDefault="006B6E3D">
      <w:pPr>
        <w:spacing w:after="0" w:line="259" w:lineRule="auto"/>
        <w:ind w:left="2698" w:firstLine="0"/>
        <w:jc w:val="left"/>
      </w:pPr>
      <w:r>
        <w:rPr>
          <w:b/>
        </w:rPr>
        <w:t xml:space="preserve">SURAT KUASA PENDEBETAN REKENING </w:t>
      </w:r>
    </w:p>
    <w:p w14:paraId="48B4D3B5" w14:textId="77777777" w:rsidR="00142128" w:rsidRDefault="006B6E3D">
      <w:pPr>
        <w:spacing w:after="0" w:line="259" w:lineRule="auto"/>
        <w:ind w:left="0" w:right="119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5" w:type="dxa"/>
        <w:tblInd w:w="5" w:type="dxa"/>
        <w:tblCellMar>
          <w:top w:w="3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5"/>
      </w:tblGrid>
      <w:tr w:rsidR="00142128" w14:paraId="68A50CCE" w14:textId="77777777">
        <w:trPr>
          <w:trHeight w:val="322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50D" w14:textId="77777777" w:rsidR="00142128" w:rsidRDefault="006B6E3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Diisi</w:t>
            </w:r>
            <w:proofErr w:type="spellEnd"/>
            <w:r>
              <w:rPr>
                <w:b/>
                <w:sz w:val="18"/>
              </w:rPr>
              <w:t xml:space="preserve"> oleh BCA Finance </w:t>
            </w:r>
          </w:p>
        </w:tc>
      </w:tr>
      <w:tr w:rsidR="00142128" w14:paraId="27FD03F8" w14:textId="77777777">
        <w:trPr>
          <w:trHeight w:val="629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290F" w14:textId="77777777" w:rsidR="00142128" w:rsidRDefault="006B6E3D">
            <w:pPr>
              <w:spacing w:after="8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Cabang BCA Finance:  </w:t>
            </w:r>
          </w:p>
          <w:p w14:paraId="71D8DF57" w14:textId="77777777" w:rsidR="00142128" w:rsidRDefault="006B6E3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Nomor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Kontrak</w:t>
            </w:r>
            <w:proofErr w:type="spellEnd"/>
            <w:r>
              <w:rPr>
                <w:sz w:val="18"/>
              </w:rPr>
              <w:t xml:space="preserve">:                                                        No. Pin:  </w:t>
            </w:r>
          </w:p>
        </w:tc>
      </w:tr>
    </w:tbl>
    <w:p w14:paraId="308E0235" w14:textId="77777777" w:rsidR="00142128" w:rsidRDefault="006B6E3D">
      <w:pPr>
        <w:spacing w:after="0" w:line="259" w:lineRule="auto"/>
        <w:ind w:left="187" w:firstLine="0"/>
        <w:jc w:val="left"/>
      </w:pPr>
      <w:r>
        <w:t xml:space="preserve"> </w:t>
      </w:r>
    </w:p>
    <w:p w14:paraId="52F77F2C" w14:textId="77777777" w:rsidR="00142128" w:rsidRDefault="006B6E3D">
      <w:pPr>
        <w:ind w:left="0" w:right="1227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376805A3" w14:textId="77777777" w:rsidR="006B6E3D" w:rsidRDefault="006B6E3D">
      <w:pPr>
        <w:ind w:left="0" w:right="7502"/>
      </w:pPr>
      <w:r>
        <w:t xml:space="preserve">Nama </w:t>
      </w:r>
      <w:proofErr w:type="gramStart"/>
      <w:r>
        <w:t xml:space="preserve">  :</w:t>
      </w:r>
      <w:proofErr w:type="gramEnd"/>
      <w:r>
        <w:t xml:space="preserve">  </w:t>
      </w:r>
    </w:p>
    <w:p w14:paraId="7BD6A59B" w14:textId="53211679" w:rsidR="00142128" w:rsidRDefault="006B6E3D">
      <w:pPr>
        <w:ind w:left="0" w:right="7502"/>
      </w:pPr>
      <w:r>
        <w:t xml:space="preserve">Alamat </w:t>
      </w:r>
      <w:proofErr w:type="gramStart"/>
      <w:r>
        <w:t xml:space="preserve">  :</w:t>
      </w:r>
      <w:proofErr w:type="gramEnd"/>
      <w:r>
        <w:t xml:space="preserve">  </w:t>
      </w:r>
    </w:p>
    <w:p w14:paraId="749C175A" w14:textId="2CAD0459" w:rsidR="00142128" w:rsidRDefault="006B6E3D">
      <w:pPr>
        <w:tabs>
          <w:tab w:val="center" w:pos="2375"/>
        </w:tabs>
        <w:ind w:left="-10" w:firstLine="0"/>
        <w:jc w:val="left"/>
      </w:pPr>
      <w:r>
        <w:t>No. KTP/SIM/</w:t>
      </w:r>
      <w:proofErr w:type="spellStart"/>
      <w:proofErr w:type="gramStart"/>
      <w:r>
        <w:t>Paspor</w:t>
      </w:r>
      <w:proofErr w:type="spellEnd"/>
      <w:r>
        <w:t xml:space="preserve"> </w:t>
      </w:r>
      <w:r>
        <w:t>:</w:t>
      </w:r>
      <w:proofErr w:type="gramEnd"/>
      <w:r>
        <w:t xml:space="preserve">  </w:t>
      </w:r>
    </w:p>
    <w:p w14:paraId="2338D534" w14:textId="77777777" w:rsidR="00142128" w:rsidRDefault="006B6E3D">
      <w:pPr>
        <w:spacing w:after="0" w:line="259" w:lineRule="auto"/>
        <w:ind w:left="5" w:firstLine="0"/>
        <w:jc w:val="left"/>
      </w:pPr>
      <w:r>
        <w:t xml:space="preserve"> </w:t>
      </w:r>
    </w:p>
    <w:p w14:paraId="5657E8F5" w14:textId="048CA4C6" w:rsidR="00142128" w:rsidRDefault="006B6E3D">
      <w:pPr>
        <w:ind w:left="0" w:right="8228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bertindak</w:t>
      </w:r>
      <w:proofErr w:type="spellEnd"/>
      <w:r>
        <w:t>:*</w:t>
      </w:r>
      <w:proofErr w:type="gramEnd"/>
      <w:r>
        <w:t xml:space="preserve">) </w:t>
      </w:r>
      <w:r>
        <w:br/>
      </w:r>
      <w:r>
        <w:t xml:space="preserve">□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;</w:t>
      </w:r>
      <w:r>
        <w:t xml:space="preserve"> </w:t>
      </w:r>
    </w:p>
    <w:p w14:paraId="0590DA45" w14:textId="77777777" w:rsidR="00142128" w:rsidRDefault="006B6E3D">
      <w:pPr>
        <w:ind w:left="172" w:right="1227" w:hanging="182"/>
      </w:pPr>
      <w:r>
        <w:t xml:space="preserve">□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kedudukannya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……</w:t>
      </w:r>
      <w:r>
        <w:t xml:space="preserve">.........................……… </w:t>
      </w:r>
      <w:proofErr w:type="spellStart"/>
      <w:r>
        <w:t>dari</w:t>
      </w:r>
      <w:proofErr w:type="spellEnd"/>
      <w:r>
        <w:t xml:space="preserve"> dan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…………</w:t>
      </w:r>
      <w:proofErr w:type="gramStart"/>
      <w:r>
        <w:t>.....</w:t>
      </w:r>
      <w:proofErr w:type="gramEnd"/>
      <w:r>
        <w:t xml:space="preserve">……................. </w:t>
      </w:r>
    </w:p>
    <w:p w14:paraId="211245B0" w14:textId="77777777" w:rsidR="00142128" w:rsidRDefault="006B6E3D">
      <w:pPr>
        <w:spacing w:after="81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55082264" w14:textId="77777777" w:rsidR="00142128" w:rsidRDefault="006B6E3D">
      <w:pPr>
        <w:ind w:left="0" w:right="1227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Pemberi</w:t>
      </w:r>
      <w:proofErr w:type="spellEnd"/>
      <w:r>
        <w:t xml:space="preserve"> Kuasa”; </w:t>
      </w:r>
    </w:p>
    <w:p w14:paraId="341C2BAC" w14:textId="77777777" w:rsidR="00142128" w:rsidRDefault="006B6E3D">
      <w:pPr>
        <w:ind w:left="0" w:right="7534"/>
      </w:pPr>
      <w:r>
        <w:rPr>
          <w:sz w:val="10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: </w:t>
      </w:r>
    </w:p>
    <w:p w14:paraId="37C43B0E" w14:textId="77777777" w:rsidR="00142128" w:rsidRDefault="006B6E3D">
      <w:pPr>
        <w:spacing w:after="104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7E1A4C31" w14:textId="70014163" w:rsidR="00142128" w:rsidRDefault="006B6E3D">
      <w:pPr>
        <w:tabs>
          <w:tab w:val="center" w:pos="907"/>
          <w:tab w:val="center" w:pos="1627"/>
          <w:tab w:val="center" w:pos="3176"/>
        </w:tabs>
        <w:ind w:left="-10" w:firstLine="0"/>
        <w:jc w:val="left"/>
      </w:pPr>
      <w:r>
        <w:t>Nama</w:t>
      </w:r>
      <w:r w:rsidR="00544524">
        <w:tab/>
      </w:r>
      <w:r w:rsidR="00544524">
        <w:tab/>
      </w:r>
      <w:r w:rsidR="00544524">
        <w:tab/>
      </w:r>
      <w:r>
        <w:t xml:space="preserve">: PT. BCA Finance </w:t>
      </w:r>
    </w:p>
    <w:p w14:paraId="51E9F846" w14:textId="3ED769FD" w:rsidR="00142128" w:rsidRDefault="006B6E3D">
      <w:pPr>
        <w:ind w:left="0" w:right="1227"/>
      </w:pPr>
      <w:r>
        <w:t>A</w:t>
      </w:r>
      <w:r>
        <w:t>l</w:t>
      </w:r>
      <w:r>
        <w:t>a</w:t>
      </w:r>
      <w:r>
        <w:t>m</w:t>
      </w:r>
      <w:r>
        <w:t>a</w:t>
      </w:r>
      <w:r>
        <w:t>t</w:t>
      </w:r>
      <w:r w:rsidR="00544524">
        <w:tab/>
      </w:r>
      <w:r w:rsidR="00544524">
        <w:tab/>
      </w:r>
      <w:r w:rsidR="00544524">
        <w:tab/>
        <w:t xml:space="preserve"> </w:t>
      </w:r>
      <w:proofErr w:type="gramStart"/>
      <w:r w:rsidR="00544524">
        <w:t xml:space="preserve">  </w:t>
      </w:r>
      <w:r>
        <w:t>:</w:t>
      </w:r>
      <w:proofErr w:type="gramEnd"/>
      <w:r>
        <w:t xml:space="preserve"> Wisma Millenia Lt. 1 Jl. MT. </w:t>
      </w:r>
      <w:proofErr w:type="spellStart"/>
      <w:r>
        <w:t>Haryono</w:t>
      </w:r>
      <w:proofErr w:type="spellEnd"/>
      <w:r>
        <w:t xml:space="preserve"> </w:t>
      </w:r>
      <w:proofErr w:type="spellStart"/>
      <w:r>
        <w:t>Kav</w:t>
      </w:r>
      <w:proofErr w:type="spellEnd"/>
      <w:r>
        <w:t xml:space="preserve">. 16, Jakarta Selatan 12810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Kuasa”. </w:t>
      </w:r>
    </w:p>
    <w:p w14:paraId="17E674AB" w14:textId="77777777" w:rsidR="00142128" w:rsidRDefault="006B6E3D">
      <w:pPr>
        <w:spacing w:after="86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7F16726C" w14:textId="77777777" w:rsidR="00142128" w:rsidRDefault="006B6E3D">
      <w:pPr>
        <w:ind w:left="0" w:right="1227"/>
      </w:pPr>
      <w:r>
        <w:t>----------------</w:t>
      </w:r>
      <w:r>
        <w:t xml:space="preserve">-------------------------------------------------- KHUSUS ------------------------------------------------------------ </w:t>
      </w:r>
    </w:p>
    <w:p w14:paraId="1B30A32E" w14:textId="77777777" w:rsidR="00142128" w:rsidRDefault="006B6E3D">
      <w:pPr>
        <w:spacing w:after="86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33F0DE9F" w14:textId="77777777" w:rsidR="00142128" w:rsidRDefault="006B6E3D">
      <w:pPr>
        <w:ind w:left="0" w:right="1227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Kuasa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mendebet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Kuasa (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</w:t>
      </w:r>
      <w:r>
        <w:t>enerima</w:t>
      </w:r>
      <w:proofErr w:type="spellEnd"/>
      <w:r>
        <w:t xml:space="preserve"> Kuasa 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lain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Kuasa dan </w:t>
      </w:r>
      <w:proofErr w:type="spellStart"/>
      <w:r>
        <w:t>Penerima</w:t>
      </w:r>
      <w:proofErr w:type="spellEnd"/>
      <w:r>
        <w:t xml:space="preserve"> Kuasa. </w:t>
      </w:r>
    </w:p>
    <w:p w14:paraId="3A995B78" w14:textId="77777777" w:rsidR="00142128" w:rsidRDefault="006B6E3D">
      <w:pPr>
        <w:spacing w:after="99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2856DF0A" w14:textId="77777777" w:rsidR="00142128" w:rsidRDefault="006B6E3D">
      <w:pPr>
        <w:tabs>
          <w:tab w:val="center" w:pos="907"/>
          <w:tab w:val="center" w:pos="2470"/>
          <w:tab w:val="center" w:pos="3844"/>
        </w:tabs>
        <w:ind w:left="-10" w:firstLine="0"/>
        <w:jc w:val="left"/>
      </w:pPr>
      <w:r>
        <w:t xml:space="preserve">   </w:t>
      </w:r>
      <w:r>
        <w:tab/>
        <w:t xml:space="preserve"> </w:t>
      </w:r>
      <w:r>
        <w:tab/>
        <w:t xml:space="preserve">No. </w:t>
      </w:r>
      <w:proofErr w:type="spellStart"/>
      <w:r>
        <w:t>Rekening</w:t>
      </w:r>
      <w:proofErr w:type="spellEnd"/>
      <w:r>
        <w:t xml:space="preserve"> BCA </w:t>
      </w:r>
      <w:proofErr w:type="gramStart"/>
      <w:r>
        <w:tab/>
        <w:t xml:space="preserve"> :</w:t>
      </w:r>
      <w:proofErr w:type="gramEnd"/>
      <w:r>
        <w:t xml:space="preserve"> </w:t>
      </w:r>
    </w:p>
    <w:p w14:paraId="27B7514F" w14:textId="77777777" w:rsidR="00142128" w:rsidRDefault="006B6E3D">
      <w:pPr>
        <w:tabs>
          <w:tab w:val="center" w:pos="907"/>
          <w:tab w:val="center" w:pos="2764"/>
        </w:tabs>
        <w:ind w:left="-1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Nama </w:t>
      </w:r>
      <w:proofErr w:type="spellStart"/>
      <w:r>
        <w:t>Pemilik</w:t>
      </w:r>
      <w:proofErr w:type="spellEnd"/>
      <w:r>
        <w:t xml:space="preserve"> </w:t>
      </w:r>
      <w:proofErr w:type="spellStart"/>
      <w:proofErr w:type="gramStart"/>
      <w:r>
        <w:t>Rekening</w:t>
      </w:r>
      <w:proofErr w:type="spellEnd"/>
      <w:r>
        <w:t xml:space="preserve">  :</w:t>
      </w:r>
      <w:proofErr w:type="gramEnd"/>
      <w:r>
        <w:t xml:space="preserve">  </w:t>
      </w:r>
    </w:p>
    <w:p w14:paraId="3EB712E6" w14:textId="77777777" w:rsidR="00142128" w:rsidRDefault="006B6E3D">
      <w:pPr>
        <w:spacing w:after="86" w:line="259" w:lineRule="auto"/>
        <w:ind w:left="5" w:firstLine="0"/>
        <w:jc w:val="left"/>
      </w:pPr>
      <w:r>
        <w:rPr>
          <w:sz w:val="10"/>
        </w:rPr>
        <w:t xml:space="preserve"> </w:t>
      </w:r>
    </w:p>
    <w:p w14:paraId="105CDB2C" w14:textId="77777777" w:rsidR="00142128" w:rsidRDefault="006B6E3D">
      <w:pPr>
        <w:ind w:left="0" w:right="122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5EA9AC" wp14:editId="16A00241">
            <wp:simplePos x="0" y="0"/>
            <wp:positionH relativeFrom="page">
              <wp:posOffset>977392</wp:posOffset>
            </wp:positionH>
            <wp:positionV relativeFrom="page">
              <wp:posOffset>450088</wp:posOffset>
            </wp:positionV>
            <wp:extent cx="1182624" cy="252984"/>
            <wp:effectExtent l="0" t="0" r="0" b="0"/>
            <wp:wrapTopAndBottom/>
            <wp:docPr id="7274" name="Picture 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" name="Picture 7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Segala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Kuasa </w:t>
      </w:r>
      <w:proofErr w:type="spellStart"/>
      <w:r>
        <w:t>sepenuhnya</w:t>
      </w:r>
      <w:proofErr w:type="spellEnd"/>
      <w:r>
        <w:t xml:space="preserve">. </w:t>
      </w:r>
      <w:proofErr w:type="spellStart"/>
      <w:r>
        <w:t>Pemberi</w:t>
      </w:r>
      <w:proofErr w:type="spellEnd"/>
      <w:r>
        <w:t xml:space="preserve"> Kuasa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BCA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</w:p>
    <w:p w14:paraId="5550E3C0" w14:textId="77777777" w:rsidR="00142128" w:rsidRDefault="006B6E3D">
      <w:pPr>
        <w:ind w:left="0" w:right="1227"/>
      </w:pPr>
      <w:r>
        <w:t xml:space="preserve">Surat Kuasa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debitor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lunas</w:t>
      </w:r>
      <w:proofErr w:type="spellEnd"/>
      <w:r>
        <w:t xml:space="preserve">. </w:t>
      </w:r>
    </w:p>
    <w:p w14:paraId="1B3E2281" w14:textId="77777777" w:rsidR="00142128" w:rsidRDefault="006B6E3D">
      <w:pPr>
        <w:ind w:left="0" w:right="1227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Kuasa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Kuasa,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terseb</w:t>
      </w:r>
      <w:r>
        <w:t>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oleh </w:t>
      </w:r>
      <w:proofErr w:type="spellStart"/>
      <w:r>
        <w:t>Pemberi</w:t>
      </w:r>
      <w:proofErr w:type="spellEnd"/>
      <w:r>
        <w:t xml:space="preserve"> Kuasa dan </w:t>
      </w:r>
      <w:proofErr w:type="spellStart"/>
      <w:r>
        <w:t>Penerima</w:t>
      </w:r>
      <w:proofErr w:type="spellEnd"/>
      <w:r>
        <w:t xml:space="preserve"> Kuasa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BCA. </w:t>
      </w:r>
    </w:p>
    <w:p w14:paraId="39BE7BF7" w14:textId="77777777" w:rsidR="00142128" w:rsidRDefault="006B6E3D">
      <w:pPr>
        <w:spacing w:after="95" w:line="259" w:lineRule="auto"/>
        <w:ind w:left="5" w:firstLine="0"/>
        <w:jc w:val="left"/>
      </w:pPr>
      <w:r>
        <w:t xml:space="preserve"> </w:t>
      </w:r>
    </w:p>
    <w:p w14:paraId="5BA6890C" w14:textId="77777777" w:rsidR="00142128" w:rsidRDefault="006B6E3D">
      <w:pPr>
        <w:ind w:left="0" w:right="1227"/>
      </w:pPr>
      <w:proofErr w:type="spellStart"/>
      <w:r>
        <w:t>Demikian</w:t>
      </w:r>
      <w:proofErr w:type="spellEnd"/>
      <w:r>
        <w:t xml:space="preserve"> Surat Kuasa </w:t>
      </w:r>
      <w:proofErr w:type="spellStart"/>
      <w:r>
        <w:t>Pendebetan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 dan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kami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</w:p>
    <w:p w14:paraId="1EE474CB" w14:textId="77777777" w:rsidR="00142128" w:rsidRDefault="006B6E3D">
      <w:pPr>
        <w:spacing w:after="95" w:line="259" w:lineRule="auto"/>
        <w:ind w:left="5" w:firstLine="0"/>
        <w:jc w:val="left"/>
      </w:pPr>
      <w:r>
        <w:t xml:space="preserve"> </w:t>
      </w:r>
    </w:p>
    <w:p w14:paraId="3D6144A5" w14:textId="77777777" w:rsidR="00142128" w:rsidRDefault="006B6E3D">
      <w:pPr>
        <w:spacing w:after="104"/>
        <w:ind w:left="0" w:right="1227"/>
      </w:pPr>
      <w:r>
        <w:t xml:space="preserve">……………………., ……………………… </w:t>
      </w:r>
    </w:p>
    <w:p w14:paraId="579350EC" w14:textId="77777777" w:rsidR="00142128" w:rsidRDefault="006B6E3D">
      <w:pPr>
        <w:spacing w:after="80"/>
        <w:ind w:left="0" w:right="1227"/>
      </w:pPr>
      <w:proofErr w:type="spellStart"/>
      <w:r>
        <w:t>Pem</w:t>
      </w:r>
      <w:r>
        <w:t>beri</w:t>
      </w:r>
      <w:proofErr w:type="spellEnd"/>
      <w:r>
        <w:t xml:space="preserve"> Kuasa </w:t>
      </w:r>
    </w:p>
    <w:p w14:paraId="4994458D" w14:textId="77777777" w:rsidR="00142128" w:rsidRDefault="006B6E3D">
      <w:pPr>
        <w:spacing w:after="76" w:line="259" w:lineRule="auto"/>
        <w:ind w:left="5" w:firstLine="0"/>
        <w:jc w:val="left"/>
      </w:pPr>
      <w:r>
        <w:rPr>
          <w:sz w:val="18"/>
        </w:rPr>
        <w:t xml:space="preserve"> </w:t>
      </w:r>
    </w:p>
    <w:p w14:paraId="583D0791" w14:textId="77777777" w:rsidR="00142128" w:rsidRDefault="006B6E3D">
      <w:pPr>
        <w:spacing w:after="86" w:line="259" w:lineRule="auto"/>
        <w:jc w:val="left"/>
      </w:pPr>
      <w:proofErr w:type="spellStart"/>
      <w:r>
        <w:rPr>
          <w:sz w:val="16"/>
        </w:rPr>
        <w:t>Materai</w:t>
      </w:r>
      <w:proofErr w:type="spellEnd"/>
      <w:r>
        <w:rPr>
          <w:sz w:val="16"/>
        </w:rPr>
        <w:t xml:space="preserve"> </w:t>
      </w:r>
    </w:p>
    <w:p w14:paraId="38581B3F" w14:textId="77777777" w:rsidR="00142128" w:rsidRDefault="006B6E3D">
      <w:pPr>
        <w:spacing w:after="85" w:line="259" w:lineRule="auto"/>
        <w:ind w:left="5" w:firstLine="0"/>
        <w:jc w:val="left"/>
      </w:pPr>
      <w:r>
        <w:rPr>
          <w:sz w:val="18"/>
        </w:rPr>
        <w:t xml:space="preserve"> </w:t>
      </w:r>
    </w:p>
    <w:p w14:paraId="271A0400" w14:textId="77777777" w:rsidR="00142128" w:rsidRDefault="006B6E3D">
      <w:pPr>
        <w:spacing w:after="90" w:line="259" w:lineRule="auto"/>
        <w:ind w:left="0"/>
        <w:jc w:val="left"/>
      </w:pPr>
      <w:r>
        <w:rPr>
          <w:sz w:val="18"/>
        </w:rPr>
        <w:t xml:space="preserve">( …………………….. ) </w:t>
      </w:r>
    </w:p>
    <w:p w14:paraId="2C182BC0" w14:textId="77777777" w:rsidR="00142128" w:rsidRDefault="006B6E3D">
      <w:pPr>
        <w:spacing w:after="0" w:line="259" w:lineRule="auto"/>
        <w:ind w:left="0"/>
        <w:jc w:val="left"/>
      </w:pPr>
      <w:r>
        <w:rPr>
          <w:sz w:val="18"/>
        </w:rPr>
        <w:t>*</w:t>
      </w:r>
      <w:proofErr w:type="spellStart"/>
      <w:r>
        <w:rPr>
          <w:sz w:val="18"/>
        </w:rPr>
        <w:t>Pilih</w:t>
      </w:r>
      <w:proofErr w:type="spellEnd"/>
      <w:r>
        <w:rPr>
          <w:sz w:val="18"/>
        </w:rPr>
        <w:t xml:space="preserve"> salah </w:t>
      </w:r>
      <w:proofErr w:type="spellStart"/>
      <w:r>
        <w:rPr>
          <w:sz w:val="18"/>
        </w:rPr>
        <w:t>satu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sesuai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status </w:t>
      </w:r>
      <w:proofErr w:type="spellStart"/>
      <w:r>
        <w:rPr>
          <w:sz w:val="18"/>
        </w:rPr>
        <w:t>Pemberi</w:t>
      </w:r>
      <w:proofErr w:type="spellEnd"/>
      <w:r>
        <w:rPr>
          <w:sz w:val="18"/>
        </w:rPr>
        <w:t xml:space="preserve"> Kuasa (</w:t>
      </w:r>
      <w:proofErr w:type="spellStart"/>
      <w:r>
        <w:rPr>
          <w:sz w:val="18"/>
        </w:rPr>
        <w:t>perorangan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perseroan</w:t>
      </w:r>
      <w:proofErr w:type="spellEnd"/>
      <w:r>
        <w:rPr>
          <w:sz w:val="18"/>
        </w:rPr>
        <w:t>)</w:t>
      </w:r>
      <w:r>
        <w:rPr>
          <w:sz w:val="14"/>
        </w:rPr>
        <w:t xml:space="preserve"> </w:t>
      </w:r>
    </w:p>
    <w:p w14:paraId="36531D9F" w14:textId="77777777" w:rsidR="00142128" w:rsidRDefault="006B6E3D">
      <w:pPr>
        <w:spacing w:after="0" w:line="259" w:lineRule="auto"/>
        <w:ind w:left="0" w:right="-7" w:firstLine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DA4316F" w14:textId="77777777" w:rsidR="00142128" w:rsidRDefault="006B6E3D">
      <w:pPr>
        <w:spacing w:after="0" w:line="259" w:lineRule="auto"/>
        <w:ind w:left="0"/>
        <w:jc w:val="left"/>
      </w:pPr>
      <w:r>
        <w:rPr>
          <w:sz w:val="18"/>
        </w:rPr>
        <w:t xml:space="preserve">Proses, </w:t>
      </w:r>
      <w:proofErr w:type="spellStart"/>
      <w:r>
        <w:rPr>
          <w:sz w:val="18"/>
        </w:rPr>
        <w:t>Validasi</w:t>
      </w:r>
      <w:proofErr w:type="spellEnd"/>
      <w:r>
        <w:rPr>
          <w:sz w:val="18"/>
        </w:rPr>
        <w:t xml:space="preserve">, dan </w:t>
      </w:r>
      <w:proofErr w:type="spellStart"/>
      <w:r>
        <w:rPr>
          <w:sz w:val="18"/>
        </w:rPr>
        <w:t>Otorisasi</w:t>
      </w:r>
      <w:proofErr w:type="spellEnd"/>
      <w:r>
        <w:rPr>
          <w:sz w:val="18"/>
        </w:rPr>
        <w:t xml:space="preserve"> data oleh </w:t>
      </w:r>
      <w:r>
        <w:rPr>
          <w:sz w:val="18"/>
        </w:rPr>
        <w:t xml:space="preserve">BCA </w:t>
      </w:r>
    </w:p>
    <w:tbl>
      <w:tblPr>
        <w:tblStyle w:val="TableGrid"/>
        <w:tblW w:w="9110" w:type="dxa"/>
        <w:tblInd w:w="77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062"/>
        <w:gridCol w:w="3058"/>
      </w:tblGrid>
      <w:tr w:rsidR="00142128" w14:paraId="6DFE9354" w14:textId="77777777">
        <w:trPr>
          <w:trHeight w:val="216"/>
        </w:trPr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C8B" w14:textId="77777777" w:rsidR="00142128" w:rsidRDefault="006B6E3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DIDAFTAR OLEH KANTOR PUSAT </w:t>
            </w:r>
          </w:p>
        </w:tc>
      </w:tr>
      <w:tr w:rsidR="00142128" w14:paraId="64EA1C84" w14:textId="77777777">
        <w:trPr>
          <w:trHeight w:val="21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E9E" w14:textId="77777777" w:rsidR="00142128" w:rsidRDefault="006B6E3D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18"/>
              </w:rPr>
              <w:t>Didaftarkan</w:t>
            </w:r>
            <w:proofErr w:type="spellEnd"/>
            <w:r>
              <w:rPr>
                <w:sz w:val="18"/>
              </w:rPr>
              <w:t xml:space="preserve"> oleh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C0A" w14:textId="77777777" w:rsidR="00142128" w:rsidRDefault="006B6E3D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8"/>
              </w:rPr>
              <w:t>Validasi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70E6" w14:textId="77777777" w:rsidR="00142128" w:rsidRDefault="006B6E3D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rPr>
                <w:sz w:val="18"/>
              </w:rPr>
              <w:t>Mengetahui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142128" w14:paraId="2806FF01" w14:textId="77777777">
        <w:trPr>
          <w:trHeight w:val="100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E28D" w14:textId="77777777" w:rsidR="00142128" w:rsidRDefault="006B6E3D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4783F298" w14:textId="77777777" w:rsidR="00142128" w:rsidRDefault="006B6E3D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2BFE93FA" w14:textId="77777777" w:rsidR="00142128" w:rsidRDefault="006B6E3D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607FA0BB" w14:textId="77777777" w:rsidR="00142128" w:rsidRDefault="006B6E3D">
            <w:pPr>
              <w:spacing w:after="0" w:line="259" w:lineRule="auto"/>
              <w:ind w:left="110" w:firstLine="0"/>
              <w:jc w:val="left"/>
            </w:pPr>
            <w:r>
              <w:t xml:space="preserve">(                                               ) 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7A5" w14:textId="77777777" w:rsidR="00142128" w:rsidRDefault="006B6E3D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689FF305" w14:textId="77777777" w:rsidR="00142128" w:rsidRDefault="006B6E3D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5B3AFBDA" w14:textId="77777777" w:rsidR="00142128" w:rsidRDefault="006B6E3D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  <w:p w14:paraId="00DCCFC3" w14:textId="77777777" w:rsidR="00142128" w:rsidRDefault="006B6E3D">
            <w:pPr>
              <w:spacing w:after="0" w:line="259" w:lineRule="auto"/>
              <w:ind w:left="-24" w:firstLine="0"/>
            </w:pPr>
            <w:r>
              <w:t xml:space="preserve"> (                                                ) 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1F18" w14:textId="77777777" w:rsidR="00142128" w:rsidRDefault="006B6E3D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  <w:p w14:paraId="5584987C" w14:textId="77777777" w:rsidR="00142128" w:rsidRDefault="006B6E3D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  <w:p w14:paraId="5ADABE4D" w14:textId="77777777" w:rsidR="00142128" w:rsidRDefault="006B6E3D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  <w:p w14:paraId="14C36BB0" w14:textId="77777777" w:rsidR="00142128" w:rsidRDefault="006B6E3D">
            <w:pPr>
              <w:spacing w:after="0" w:line="259" w:lineRule="auto"/>
              <w:ind w:left="106" w:firstLine="0"/>
              <w:jc w:val="left"/>
            </w:pPr>
            <w:r>
              <w:t xml:space="preserve">(                                                )  </w:t>
            </w:r>
          </w:p>
        </w:tc>
      </w:tr>
    </w:tbl>
    <w:p w14:paraId="2F718874" w14:textId="77777777" w:rsidR="00142128" w:rsidRDefault="006B6E3D">
      <w:pPr>
        <w:spacing w:after="0" w:line="259" w:lineRule="auto"/>
        <w:ind w:left="187" w:firstLine="0"/>
        <w:jc w:val="left"/>
      </w:pPr>
      <w:r>
        <w:rPr>
          <w:sz w:val="16"/>
        </w:rPr>
        <w:t xml:space="preserve"> </w:t>
      </w:r>
    </w:p>
    <w:p w14:paraId="318CA1BC" w14:textId="77777777" w:rsidR="00142128" w:rsidRDefault="006B6E3D">
      <w:pPr>
        <w:spacing w:line="259" w:lineRule="auto"/>
        <w:jc w:val="left"/>
      </w:pPr>
      <w:proofErr w:type="spellStart"/>
      <w:r>
        <w:rPr>
          <w:sz w:val="16"/>
        </w:rPr>
        <w:t>Pemberi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kuasa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wajib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melampirkan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bukti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kepemilikan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rekening</w:t>
      </w:r>
      <w:proofErr w:type="spellEnd"/>
      <w:r>
        <w:rPr>
          <w:sz w:val="16"/>
        </w:rPr>
        <w:t xml:space="preserve"> </w:t>
      </w:r>
    </w:p>
    <w:p w14:paraId="7B2569BB" w14:textId="77777777" w:rsidR="00142128" w:rsidRDefault="006B6E3D">
      <w:pPr>
        <w:numPr>
          <w:ilvl w:val="0"/>
          <w:numId w:val="1"/>
        </w:numPr>
        <w:spacing w:line="259" w:lineRule="auto"/>
        <w:ind w:hanging="360"/>
        <w:jc w:val="left"/>
      </w:pPr>
      <w:proofErr w:type="spellStart"/>
      <w:r>
        <w:rPr>
          <w:sz w:val="16"/>
        </w:rPr>
        <w:t>Untuk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perusahaan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kopi </w:t>
      </w:r>
      <w:proofErr w:type="spellStart"/>
      <w:r>
        <w:rPr>
          <w:sz w:val="16"/>
        </w:rPr>
        <w:t>dokumen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pendukung</w:t>
      </w:r>
      <w:proofErr w:type="spellEnd"/>
      <w:r>
        <w:rPr>
          <w:sz w:val="16"/>
        </w:rPr>
        <w:t xml:space="preserve"> dan </w:t>
      </w:r>
      <w:proofErr w:type="spellStart"/>
      <w:r>
        <w:rPr>
          <w:sz w:val="16"/>
        </w:rPr>
        <w:t>kartu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identitas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sah</w:t>
      </w:r>
      <w:proofErr w:type="spellEnd"/>
      <w:r>
        <w:rPr>
          <w:sz w:val="16"/>
        </w:rPr>
        <w:t xml:space="preserve">. </w:t>
      </w:r>
    </w:p>
    <w:p w14:paraId="6556333A" w14:textId="77777777" w:rsidR="00142128" w:rsidRDefault="006B6E3D">
      <w:pPr>
        <w:numPr>
          <w:ilvl w:val="0"/>
          <w:numId w:val="1"/>
        </w:numPr>
        <w:spacing w:line="259" w:lineRule="auto"/>
        <w:ind w:hanging="360"/>
        <w:jc w:val="left"/>
      </w:pPr>
      <w:proofErr w:type="spellStart"/>
      <w:r>
        <w:rPr>
          <w:sz w:val="16"/>
        </w:rPr>
        <w:t>Untuk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perorangan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kopi </w:t>
      </w:r>
      <w:proofErr w:type="spellStart"/>
      <w:r>
        <w:rPr>
          <w:sz w:val="16"/>
        </w:rPr>
        <w:t>kartu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identitas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sah</w:t>
      </w:r>
      <w:proofErr w:type="spellEnd"/>
      <w:r>
        <w:rPr>
          <w:sz w:val="16"/>
        </w:rPr>
        <w:t xml:space="preserve">. </w:t>
      </w:r>
    </w:p>
    <w:p w14:paraId="36F8217F" w14:textId="77777777" w:rsidR="00142128" w:rsidRDefault="006B6E3D">
      <w:pPr>
        <w:numPr>
          <w:ilvl w:val="0"/>
          <w:numId w:val="1"/>
        </w:numPr>
        <w:spacing w:line="259" w:lineRule="auto"/>
        <w:ind w:hanging="360"/>
        <w:jc w:val="left"/>
      </w:pP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kopi Bukti </w:t>
      </w:r>
      <w:proofErr w:type="spellStart"/>
      <w:r>
        <w:rPr>
          <w:sz w:val="16"/>
        </w:rPr>
        <w:t>Kepemilikan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Rekening</w:t>
      </w:r>
      <w:proofErr w:type="spellEnd"/>
      <w:r>
        <w:rPr>
          <w:sz w:val="16"/>
        </w:rPr>
        <w:t xml:space="preserve"> BCA </w:t>
      </w:r>
      <w:proofErr w:type="gramStart"/>
      <w:r>
        <w:rPr>
          <w:sz w:val="16"/>
        </w:rPr>
        <w:t>( Halaman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pertama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Tahapan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Tapres</w:t>
      </w:r>
      <w:proofErr w:type="spellEnd"/>
      <w:r>
        <w:rPr>
          <w:sz w:val="16"/>
        </w:rPr>
        <w:t xml:space="preserve"> / KTPN / </w:t>
      </w:r>
      <w:proofErr w:type="spellStart"/>
      <w:r>
        <w:rPr>
          <w:sz w:val="16"/>
        </w:rPr>
        <w:t>Kartu</w:t>
      </w:r>
      <w:proofErr w:type="spellEnd"/>
      <w:r>
        <w:rPr>
          <w:sz w:val="16"/>
        </w:rPr>
        <w:t xml:space="preserve"> ATM </w:t>
      </w:r>
      <w:proofErr w:type="spellStart"/>
      <w:r>
        <w:rPr>
          <w:sz w:val="16"/>
        </w:rPr>
        <w:t>atau</w:t>
      </w:r>
      <w:proofErr w:type="spellEnd"/>
      <w:r>
        <w:rPr>
          <w:sz w:val="16"/>
        </w:rPr>
        <w:t xml:space="preserve">    </w:t>
      </w:r>
    </w:p>
    <w:p w14:paraId="6829CE6A" w14:textId="77777777" w:rsidR="00142128" w:rsidRDefault="006B6E3D">
      <w:pPr>
        <w:spacing w:line="259" w:lineRule="auto"/>
        <w:ind w:left="365"/>
        <w:jc w:val="left"/>
      </w:pPr>
      <w:r>
        <w:rPr>
          <w:sz w:val="16"/>
        </w:rPr>
        <w:t xml:space="preserve">        PASPOR</w:t>
      </w:r>
      <w:r>
        <w:rPr>
          <w:sz w:val="16"/>
        </w:rPr>
        <w:t xml:space="preserve"> yang </w:t>
      </w:r>
      <w:proofErr w:type="spellStart"/>
      <w:r>
        <w:rPr>
          <w:sz w:val="16"/>
        </w:rPr>
        <w:t>tercantum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nama</w:t>
      </w:r>
      <w:proofErr w:type="spellEnd"/>
      <w:r>
        <w:rPr>
          <w:sz w:val="16"/>
        </w:rPr>
        <w:t xml:space="preserve"> dan no. </w:t>
      </w:r>
      <w:proofErr w:type="spellStart"/>
      <w:r>
        <w:rPr>
          <w:sz w:val="16"/>
        </w:rPr>
        <w:t>Rekening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Kartu</w:t>
      </w:r>
      <w:proofErr w:type="spellEnd"/>
      <w:r>
        <w:rPr>
          <w:sz w:val="16"/>
        </w:rPr>
        <w:t xml:space="preserve"> Counter / PC 2210/ PC 2220) </w:t>
      </w:r>
    </w:p>
    <w:p w14:paraId="26E0AB13" w14:textId="293478B5" w:rsidR="00142128" w:rsidRDefault="006B6E3D">
      <w:pPr>
        <w:spacing w:line="259" w:lineRule="auto"/>
        <w:ind w:left="37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40FC754" w14:textId="77777777" w:rsidR="00142128" w:rsidRDefault="006B6E3D">
      <w:pPr>
        <w:tabs>
          <w:tab w:val="center" w:pos="797"/>
          <w:tab w:val="center" w:pos="1157"/>
          <w:tab w:val="center" w:pos="1334"/>
          <w:tab w:val="center" w:pos="2054"/>
          <w:tab w:val="center" w:pos="2774"/>
          <w:tab w:val="center" w:pos="3494"/>
          <w:tab w:val="center" w:pos="4214"/>
          <w:tab w:val="center" w:pos="4934"/>
          <w:tab w:val="center" w:pos="5654"/>
          <w:tab w:val="center" w:pos="6374"/>
          <w:tab w:val="center" w:pos="7094"/>
          <w:tab w:val="center" w:pos="851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081.00/FORM/2009 </w:t>
      </w:r>
    </w:p>
    <w:sectPr w:rsidR="00142128" w:rsidSect="00544524">
      <w:pgSz w:w="12240" w:h="20160" w:code="5"/>
      <w:pgMar w:top="709" w:right="0" w:bottom="142" w:left="125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36F"/>
    <w:multiLevelType w:val="hybridMultilevel"/>
    <w:tmpl w:val="919694BC"/>
    <w:lvl w:ilvl="0" w:tplc="55AC285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8C9E5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667D1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4F0E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049C5C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4496F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D85C5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0D8C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7CF90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28"/>
    <w:rsid w:val="00142128"/>
    <w:rsid w:val="00544524"/>
    <w:rsid w:val="006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0C87"/>
  <w15:docId w15:val="{23651382-2E91-43A4-A003-8323FD5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SKPR _CR_-blank.doc</dc:title>
  <dc:subject/>
  <dc:creator>lsr</dc:creator>
  <cp:keywords/>
  <cp:lastModifiedBy>PU</cp:lastModifiedBy>
  <cp:revision>3</cp:revision>
  <cp:lastPrinted>2021-06-12T05:04:00Z</cp:lastPrinted>
  <dcterms:created xsi:type="dcterms:W3CDTF">2021-06-12T05:04:00Z</dcterms:created>
  <dcterms:modified xsi:type="dcterms:W3CDTF">2021-06-12T05:08:00Z</dcterms:modified>
</cp:coreProperties>
</file>